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52" w:rsidRPr="00782B52" w:rsidRDefault="00782B52" w:rsidP="00782B52">
      <w:pPr>
        <w:pStyle w:val="a3"/>
        <w:jc w:val="center"/>
        <w:rPr>
          <w:sz w:val="28"/>
          <w:szCs w:val="28"/>
        </w:rPr>
      </w:pPr>
      <w:r w:rsidRPr="00782B52">
        <w:rPr>
          <w:rStyle w:val="a4"/>
          <w:sz w:val="28"/>
          <w:szCs w:val="28"/>
        </w:rPr>
        <w:t>ОГОЛОШЕННЯ</w:t>
      </w:r>
      <w:r w:rsidRPr="00782B52">
        <w:rPr>
          <w:sz w:val="28"/>
          <w:szCs w:val="28"/>
        </w:rPr>
        <w:br/>
      </w:r>
      <w:r w:rsidR="000C1CA0">
        <w:rPr>
          <w:rStyle w:val="a4"/>
          <w:sz w:val="28"/>
          <w:szCs w:val="28"/>
        </w:rPr>
        <w:t>КНП «Менська міська лікарня»</w:t>
      </w:r>
      <w:bookmarkStart w:id="0" w:name="_GoBack"/>
      <w:bookmarkEnd w:id="0"/>
      <w:r w:rsidRPr="00782B52">
        <w:rPr>
          <w:rStyle w:val="a4"/>
          <w:sz w:val="28"/>
          <w:szCs w:val="28"/>
        </w:rPr>
        <w:t xml:space="preserve"> шукає фахівця з публічних </w:t>
      </w:r>
      <w:proofErr w:type="spellStart"/>
      <w:r w:rsidRPr="00782B52">
        <w:rPr>
          <w:rStyle w:val="a4"/>
          <w:sz w:val="28"/>
          <w:szCs w:val="28"/>
        </w:rPr>
        <w:t>закупівель</w:t>
      </w:r>
      <w:proofErr w:type="spellEnd"/>
    </w:p>
    <w:p w:rsidR="00782B52" w:rsidRPr="00782B52" w:rsidRDefault="00782B52" w:rsidP="00782B52">
      <w:pPr>
        <w:pStyle w:val="a3"/>
        <w:rPr>
          <w:sz w:val="28"/>
          <w:szCs w:val="28"/>
        </w:rPr>
      </w:pPr>
      <w:r w:rsidRPr="00782B52">
        <w:rPr>
          <w:sz w:val="28"/>
          <w:szCs w:val="28"/>
        </w:rPr>
        <w:t xml:space="preserve">Комунальне некомерційне підприємство </w:t>
      </w:r>
      <w:r w:rsidR="00D269D4">
        <w:rPr>
          <w:rStyle w:val="a4"/>
          <w:sz w:val="28"/>
          <w:szCs w:val="28"/>
        </w:rPr>
        <w:t>«Менська міська лікарня»</w:t>
      </w:r>
      <w:r w:rsidRPr="00782B52">
        <w:rPr>
          <w:sz w:val="28"/>
          <w:szCs w:val="28"/>
        </w:rPr>
        <w:t xml:space="preserve"> оголошує конкурс на заміщення вакантної посади </w:t>
      </w:r>
      <w:r w:rsidRPr="00782B52">
        <w:rPr>
          <w:rStyle w:val="a4"/>
          <w:sz w:val="28"/>
          <w:szCs w:val="28"/>
        </w:rPr>
        <w:t xml:space="preserve">фахівця з публічних </w:t>
      </w:r>
      <w:proofErr w:type="spellStart"/>
      <w:r w:rsidRPr="00782B52">
        <w:rPr>
          <w:rStyle w:val="a4"/>
          <w:sz w:val="28"/>
          <w:szCs w:val="28"/>
        </w:rPr>
        <w:t>закупівель</w:t>
      </w:r>
      <w:proofErr w:type="spellEnd"/>
      <w:r w:rsidRPr="00782B52">
        <w:rPr>
          <w:sz w:val="28"/>
          <w:szCs w:val="28"/>
        </w:rPr>
        <w:t>.</w:t>
      </w:r>
    </w:p>
    <w:p w:rsidR="00782B52" w:rsidRPr="00782B52" w:rsidRDefault="00782B52" w:rsidP="00782B52">
      <w:pPr>
        <w:pStyle w:val="a3"/>
        <w:rPr>
          <w:sz w:val="28"/>
          <w:szCs w:val="28"/>
        </w:rPr>
      </w:pPr>
      <w:r w:rsidRPr="00782B52">
        <w:rPr>
          <w:rStyle w:val="a4"/>
          <w:sz w:val="28"/>
          <w:szCs w:val="28"/>
        </w:rPr>
        <w:t>Основні обов’язки:</w:t>
      </w:r>
    </w:p>
    <w:p w:rsidR="00782B52" w:rsidRPr="00782B52" w:rsidRDefault="00782B52" w:rsidP="00782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82B52">
        <w:rPr>
          <w:sz w:val="28"/>
          <w:szCs w:val="28"/>
        </w:rPr>
        <w:t xml:space="preserve">Організація та проведення процедур </w:t>
      </w:r>
      <w:proofErr w:type="spellStart"/>
      <w:r w:rsidRPr="00782B52">
        <w:rPr>
          <w:sz w:val="28"/>
          <w:szCs w:val="28"/>
        </w:rPr>
        <w:t>закупівель</w:t>
      </w:r>
      <w:proofErr w:type="spellEnd"/>
      <w:r w:rsidRPr="00782B52">
        <w:rPr>
          <w:sz w:val="28"/>
          <w:szCs w:val="28"/>
        </w:rPr>
        <w:t xml:space="preserve"> відповідно до Закону України «Про публічні закупівлі»;</w:t>
      </w:r>
    </w:p>
    <w:p w:rsidR="00782B52" w:rsidRPr="00782B52" w:rsidRDefault="00782B52" w:rsidP="00782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82B52">
        <w:rPr>
          <w:sz w:val="28"/>
          <w:szCs w:val="28"/>
        </w:rPr>
        <w:t xml:space="preserve">Робота в електронній системі </w:t>
      </w:r>
      <w:r w:rsidRPr="00782B52">
        <w:rPr>
          <w:rStyle w:val="a4"/>
          <w:sz w:val="28"/>
          <w:szCs w:val="28"/>
        </w:rPr>
        <w:t>Prozorro</w:t>
      </w:r>
      <w:r w:rsidRPr="00782B52">
        <w:rPr>
          <w:sz w:val="28"/>
          <w:szCs w:val="28"/>
        </w:rPr>
        <w:t>: підготовка та публікація тендерної документації, проведення торгів;</w:t>
      </w:r>
    </w:p>
    <w:p w:rsidR="00782B52" w:rsidRPr="00782B52" w:rsidRDefault="00782B52" w:rsidP="00782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82B52">
        <w:rPr>
          <w:sz w:val="28"/>
          <w:szCs w:val="28"/>
        </w:rPr>
        <w:t>Контроль за виконанням умов укладених договорів;</w:t>
      </w:r>
    </w:p>
    <w:p w:rsidR="00782B52" w:rsidRPr="00782B52" w:rsidRDefault="00782B52" w:rsidP="00782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82B52">
        <w:rPr>
          <w:sz w:val="28"/>
          <w:szCs w:val="28"/>
        </w:rPr>
        <w:t xml:space="preserve">Складання звітів, планів </w:t>
      </w:r>
      <w:proofErr w:type="spellStart"/>
      <w:r w:rsidRPr="00782B52">
        <w:rPr>
          <w:sz w:val="28"/>
          <w:szCs w:val="28"/>
        </w:rPr>
        <w:t>закупівель</w:t>
      </w:r>
      <w:proofErr w:type="spellEnd"/>
      <w:r w:rsidRPr="00782B52">
        <w:rPr>
          <w:sz w:val="28"/>
          <w:szCs w:val="28"/>
        </w:rPr>
        <w:t xml:space="preserve"> та внесення змін до них;</w:t>
      </w:r>
    </w:p>
    <w:p w:rsidR="00782B52" w:rsidRPr="00782B52" w:rsidRDefault="00782B52" w:rsidP="00782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82B52">
        <w:rPr>
          <w:sz w:val="28"/>
          <w:szCs w:val="28"/>
        </w:rPr>
        <w:t>Взаємодія з підрядниками, постачальниками та контролюючими органами.</w:t>
      </w:r>
    </w:p>
    <w:p w:rsidR="00782B52" w:rsidRPr="00782B52" w:rsidRDefault="00782B52" w:rsidP="00782B52">
      <w:pPr>
        <w:pStyle w:val="a3"/>
        <w:rPr>
          <w:sz w:val="28"/>
          <w:szCs w:val="28"/>
        </w:rPr>
      </w:pPr>
      <w:r w:rsidRPr="00782B52">
        <w:rPr>
          <w:rStyle w:val="a4"/>
          <w:sz w:val="28"/>
          <w:szCs w:val="28"/>
        </w:rPr>
        <w:t>Вимоги до кандидата:</w:t>
      </w:r>
    </w:p>
    <w:p w:rsidR="00782B52" w:rsidRPr="00782B52" w:rsidRDefault="00782B52" w:rsidP="00782B5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82B52">
        <w:rPr>
          <w:sz w:val="28"/>
          <w:szCs w:val="28"/>
        </w:rPr>
        <w:t>Вища освіта (економічна, юридична або інша суміжна);</w:t>
      </w:r>
    </w:p>
    <w:p w:rsidR="00782B52" w:rsidRPr="00FB2345" w:rsidRDefault="00FB2345" w:rsidP="00782B5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Бажано д</w:t>
      </w:r>
      <w:r w:rsidR="00782B52" w:rsidRPr="00FB2345">
        <w:rPr>
          <w:sz w:val="28"/>
          <w:szCs w:val="28"/>
        </w:rPr>
        <w:t xml:space="preserve">освід роботи у сфері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фінансовій або юридичній сфері;</w:t>
      </w:r>
    </w:p>
    <w:p w:rsidR="00B52127" w:rsidRDefault="00782B52" w:rsidP="00D37EE2">
      <w:pPr>
        <w:pStyle w:val="a3"/>
        <w:numPr>
          <w:ilvl w:val="0"/>
          <w:numId w:val="2"/>
        </w:numPr>
        <w:rPr>
          <w:sz w:val="28"/>
          <w:szCs w:val="28"/>
        </w:rPr>
      </w:pPr>
      <w:r w:rsidRPr="00B52127">
        <w:rPr>
          <w:sz w:val="28"/>
          <w:szCs w:val="28"/>
        </w:rPr>
        <w:t>Впевнене користуванн</w:t>
      </w:r>
      <w:r w:rsidR="00B52127">
        <w:rPr>
          <w:sz w:val="28"/>
          <w:szCs w:val="28"/>
        </w:rPr>
        <w:t xml:space="preserve">я ПК та електронними системами; </w:t>
      </w:r>
    </w:p>
    <w:p w:rsidR="00782B52" w:rsidRPr="00B52127" w:rsidRDefault="00B52127" w:rsidP="00D37EE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Уважність, відповідальність.</w:t>
      </w:r>
    </w:p>
    <w:p w:rsidR="00782B52" w:rsidRPr="00782B52" w:rsidRDefault="00782B52" w:rsidP="00782B52">
      <w:pPr>
        <w:pStyle w:val="a3"/>
        <w:rPr>
          <w:sz w:val="28"/>
          <w:szCs w:val="28"/>
        </w:rPr>
      </w:pPr>
      <w:r w:rsidRPr="00782B52">
        <w:rPr>
          <w:rStyle w:val="a4"/>
          <w:sz w:val="28"/>
          <w:szCs w:val="28"/>
        </w:rPr>
        <w:t>Ми пропонуємо:</w:t>
      </w:r>
    </w:p>
    <w:p w:rsidR="00782B52" w:rsidRPr="00782B52" w:rsidRDefault="00782B52" w:rsidP="00782B5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82B52">
        <w:rPr>
          <w:sz w:val="28"/>
          <w:szCs w:val="28"/>
        </w:rPr>
        <w:t>Роботу в комунальному медичному закладі;</w:t>
      </w:r>
    </w:p>
    <w:p w:rsidR="00782B52" w:rsidRDefault="00782B52" w:rsidP="00782B5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82B52">
        <w:rPr>
          <w:sz w:val="28"/>
          <w:szCs w:val="28"/>
        </w:rPr>
        <w:t>Офіційне працевлаштування згідно з КЗпП України;</w:t>
      </w:r>
    </w:p>
    <w:p w:rsidR="00B52127" w:rsidRPr="00B52127" w:rsidRDefault="00B52127" w:rsidP="00B5212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Навчання у сфері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 рахунок закладу (зокрема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r w:rsidRPr="00782B52">
        <w:rPr>
          <w:sz w:val="28"/>
          <w:szCs w:val="28"/>
        </w:rPr>
        <w:t>Prozorro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; </w:t>
      </w:r>
    </w:p>
    <w:p w:rsidR="00782B52" w:rsidRPr="00782B52" w:rsidRDefault="00782B52" w:rsidP="00782B5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82B52">
        <w:rPr>
          <w:sz w:val="28"/>
          <w:szCs w:val="28"/>
        </w:rPr>
        <w:t>Можливість професійного розвитку.</w:t>
      </w:r>
    </w:p>
    <w:p w:rsidR="00782B52" w:rsidRPr="00782B52" w:rsidRDefault="00782B52" w:rsidP="00782B52">
      <w:pPr>
        <w:pStyle w:val="a3"/>
        <w:rPr>
          <w:b/>
          <w:sz w:val="28"/>
          <w:szCs w:val="28"/>
        </w:rPr>
      </w:pPr>
      <w:r w:rsidRPr="00782B52">
        <w:rPr>
          <w:b/>
          <w:sz w:val="28"/>
          <w:szCs w:val="28"/>
        </w:rPr>
        <w:t>Режим роботи:</w:t>
      </w:r>
    </w:p>
    <w:p w:rsidR="00782B52" w:rsidRPr="00782B52" w:rsidRDefault="00782B52" w:rsidP="00DB3EAF">
      <w:pPr>
        <w:pStyle w:val="a3"/>
        <w:numPr>
          <w:ilvl w:val="0"/>
          <w:numId w:val="4"/>
        </w:numPr>
        <w:ind w:hanging="496"/>
        <w:rPr>
          <w:sz w:val="28"/>
          <w:szCs w:val="28"/>
        </w:rPr>
      </w:pPr>
      <w:r w:rsidRPr="00782B52">
        <w:rPr>
          <w:sz w:val="28"/>
          <w:szCs w:val="28"/>
        </w:rPr>
        <w:t>Пн-пт: 08:00 – 17:00; 13:00 – 14:00 перерва; сб-нд вихідні</w:t>
      </w:r>
    </w:p>
    <w:p w:rsidR="00782B52" w:rsidRPr="00782B52" w:rsidRDefault="00782B52" w:rsidP="00782B52">
      <w:pPr>
        <w:pStyle w:val="a3"/>
        <w:rPr>
          <w:b/>
          <w:sz w:val="28"/>
          <w:szCs w:val="28"/>
        </w:rPr>
      </w:pPr>
      <w:r w:rsidRPr="00782B52">
        <w:rPr>
          <w:b/>
          <w:sz w:val="28"/>
          <w:szCs w:val="28"/>
        </w:rPr>
        <w:t xml:space="preserve">Заробітна плата: </w:t>
      </w:r>
    </w:p>
    <w:p w:rsidR="00782B52" w:rsidRPr="00782B52" w:rsidRDefault="00B52127" w:rsidP="001361C4">
      <w:pPr>
        <w:pStyle w:val="a3"/>
        <w:numPr>
          <w:ilvl w:val="0"/>
          <w:numId w:val="4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Від 15000</w:t>
      </w:r>
      <w:r w:rsidR="00782B52" w:rsidRPr="00782B52">
        <w:rPr>
          <w:sz w:val="28"/>
          <w:szCs w:val="28"/>
        </w:rPr>
        <w:t xml:space="preserve"> грн в залежності від категорії</w:t>
      </w:r>
    </w:p>
    <w:p w:rsidR="00782B52" w:rsidRPr="00782B52" w:rsidRDefault="00782B52" w:rsidP="00782B52">
      <w:pPr>
        <w:pStyle w:val="a3"/>
        <w:rPr>
          <w:sz w:val="28"/>
          <w:szCs w:val="28"/>
        </w:rPr>
      </w:pPr>
      <w:r w:rsidRPr="00782B52">
        <w:rPr>
          <w:rStyle w:val="a4"/>
          <w:sz w:val="28"/>
          <w:szCs w:val="28"/>
        </w:rPr>
        <w:t>Контактна інформація для подачі резюме:</w:t>
      </w:r>
      <w:r w:rsidRPr="00782B52">
        <w:rPr>
          <w:sz w:val="28"/>
          <w:szCs w:val="28"/>
        </w:rPr>
        <w:br/>
      </w:r>
      <w:r w:rsidRPr="00782B52">
        <w:rPr>
          <w:rFonts w:ascii="Segoe UI Symbol" w:hAnsi="Segoe UI Symbol" w:cs="Segoe UI Symbol"/>
          <w:sz w:val="28"/>
          <w:szCs w:val="28"/>
        </w:rPr>
        <w:t>📧</w:t>
      </w:r>
      <w:r w:rsidRPr="00782B52">
        <w:rPr>
          <w:sz w:val="28"/>
          <w:szCs w:val="28"/>
        </w:rPr>
        <w:t xml:space="preserve"> </w:t>
      </w:r>
      <w:proofErr w:type="spellStart"/>
      <w:r w:rsidRPr="00782B52">
        <w:rPr>
          <w:sz w:val="28"/>
          <w:szCs w:val="28"/>
        </w:rPr>
        <w:t>Email</w:t>
      </w:r>
      <w:proofErr w:type="spellEnd"/>
      <w:r w:rsidRPr="00782B52">
        <w:rPr>
          <w:sz w:val="28"/>
          <w:szCs w:val="28"/>
        </w:rPr>
        <w:t xml:space="preserve">: </w:t>
      </w:r>
      <w:r w:rsidRPr="00782B52">
        <w:rPr>
          <w:sz w:val="28"/>
          <w:szCs w:val="28"/>
          <w:lang w:val="en-US"/>
        </w:rPr>
        <w:t>menacrl@ukr.net</w:t>
      </w:r>
      <w:r w:rsidRPr="00782B52">
        <w:rPr>
          <w:sz w:val="28"/>
          <w:szCs w:val="28"/>
        </w:rPr>
        <w:br/>
      </w:r>
      <w:r w:rsidRPr="00782B52">
        <w:rPr>
          <w:rFonts w:ascii="Segoe UI Symbol" w:hAnsi="Segoe UI Symbol" w:cs="Segoe UI Symbol"/>
          <w:sz w:val="28"/>
          <w:szCs w:val="28"/>
        </w:rPr>
        <w:t>📞</w:t>
      </w:r>
      <w:r w:rsidRPr="00782B52">
        <w:rPr>
          <w:sz w:val="28"/>
          <w:szCs w:val="28"/>
        </w:rPr>
        <w:t xml:space="preserve"> Телефон: </w:t>
      </w:r>
      <w:r w:rsidR="00B52127">
        <w:rPr>
          <w:sz w:val="28"/>
          <w:szCs w:val="28"/>
        </w:rPr>
        <w:t>068 236 26 84; 066 841 97 65</w:t>
      </w:r>
      <w:r w:rsidRPr="00782B52">
        <w:rPr>
          <w:sz w:val="28"/>
          <w:szCs w:val="28"/>
          <w:lang w:val="en-US"/>
        </w:rPr>
        <w:t xml:space="preserve"> (</w:t>
      </w:r>
      <w:r w:rsidRPr="00782B52">
        <w:rPr>
          <w:sz w:val="28"/>
          <w:szCs w:val="28"/>
        </w:rPr>
        <w:t>пн-пт: 08:00 – 17:00)</w:t>
      </w:r>
      <w:r w:rsidRPr="00782B52">
        <w:rPr>
          <w:sz w:val="28"/>
          <w:szCs w:val="28"/>
        </w:rPr>
        <w:br/>
      </w:r>
    </w:p>
    <w:p w:rsidR="00A2613C" w:rsidRDefault="00A2613C"/>
    <w:sectPr w:rsidR="00A26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46C"/>
    <w:multiLevelType w:val="multilevel"/>
    <w:tmpl w:val="5D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F602A"/>
    <w:multiLevelType w:val="multilevel"/>
    <w:tmpl w:val="0ECE3D8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8697C"/>
    <w:multiLevelType w:val="hybridMultilevel"/>
    <w:tmpl w:val="6C4643E2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3EA202F"/>
    <w:multiLevelType w:val="multilevel"/>
    <w:tmpl w:val="D63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52"/>
    <w:rsid w:val="000C1CA0"/>
    <w:rsid w:val="001361C4"/>
    <w:rsid w:val="00782B52"/>
    <w:rsid w:val="00A2613C"/>
    <w:rsid w:val="00B52127"/>
    <w:rsid w:val="00D269D4"/>
    <w:rsid w:val="00DB3EAF"/>
    <w:rsid w:val="00E84DB6"/>
    <w:rsid w:val="00F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24FF"/>
  <w15:chartTrackingRefBased/>
  <w15:docId w15:val="{7CEA80BE-1702-450A-99D0-529E02F9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82B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2026-04-07T07:03:00Z</cp:lastPrinted>
  <dcterms:created xsi:type="dcterms:W3CDTF">2025-10-07T06:04:00Z</dcterms:created>
  <dcterms:modified xsi:type="dcterms:W3CDTF">2026-04-07T12:06:00Z</dcterms:modified>
</cp:coreProperties>
</file>